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5E" w:rsidRDefault="00DD785E" w:rsidP="006C4956">
      <w:pPr>
        <w:pStyle w:val="a4"/>
        <w:spacing w:line="276" w:lineRule="auto"/>
        <w:jc w:val="center"/>
        <w:rPr>
          <w:b/>
          <w:sz w:val="28"/>
          <w:szCs w:val="28"/>
        </w:rPr>
      </w:pPr>
      <w:r w:rsidRPr="000F5B32">
        <w:rPr>
          <w:b/>
          <w:sz w:val="28"/>
          <w:szCs w:val="28"/>
        </w:rPr>
        <w:t>С</w:t>
      </w:r>
      <w:r w:rsidR="006C4956">
        <w:rPr>
          <w:b/>
          <w:sz w:val="28"/>
          <w:szCs w:val="28"/>
        </w:rPr>
        <w:t>ПРАВКА-ОБОСНОВАНИЕ</w:t>
      </w:r>
    </w:p>
    <w:p w:rsidR="006C4956" w:rsidRDefault="006C4956" w:rsidP="006C4956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6C4956" w:rsidRPr="000F5B32" w:rsidRDefault="006C4956" w:rsidP="006C4956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F84FCB" w:rsidRDefault="00DD785E" w:rsidP="006C4956">
      <w:pPr>
        <w:pStyle w:val="a4"/>
        <w:spacing w:line="276" w:lineRule="auto"/>
        <w:jc w:val="center"/>
        <w:rPr>
          <w:b/>
          <w:sz w:val="28"/>
          <w:szCs w:val="28"/>
          <w:lang w:val="ky-KG"/>
        </w:rPr>
      </w:pPr>
      <w:r w:rsidRPr="001E054E">
        <w:rPr>
          <w:b/>
          <w:sz w:val="28"/>
          <w:szCs w:val="28"/>
        </w:rPr>
        <w:t>к проекту постановления Правительства Кыргызской Республики</w:t>
      </w:r>
    </w:p>
    <w:p w:rsidR="00F84FCB" w:rsidRPr="00F84FCB" w:rsidRDefault="00AD189B" w:rsidP="006C4956">
      <w:pPr>
        <w:pStyle w:val="a4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о</w:t>
      </w:r>
      <w:r w:rsidRPr="00AD189B">
        <w:rPr>
          <w:b/>
          <w:sz w:val="28"/>
          <w:szCs w:val="28"/>
        </w:rPr>
        <w:t>внесении изменений в постановление Правительства КыргызскойРеспублики</w:t>
      </w:r>
      <w:r w:rsidR="006C4956" w:rsidRPr="00320271">
        <w:rPr>
          <w:sz w:val="28"/>
          <w:szCs w:val="28"/>
        </w:rPr>
        <w:t>«</w:t>
      </w:r>
      <w:r w:rsidR="00F84FCB" w:rsidRPr="00F84FCB">
        <w:rPr>
          <w:b/>
          <w:sz w:val="28"/>
          <w:szCs w:val="28"/>
          <w:lang w:val="ky-KG"/>
        </w:rPr>
        <w:t>О внесени</w:t>
      </w:r>
      <w:r w:rsidR="00F84FCB">
        <w:rPr>
          <w:b/>
          <w:sz w:val="28"/>
          <w:szCs w:val="28"/>
          <w:lang w:val="ky-KG"/>
        </w:rPr>
        <w:t xml:space="preserve">и изменений </w:t>
      </w:r>
      <w:r w:rsidR="00F84FCB" w:rsidRPr="00F84FCB">
        <w:rPr>
          <w:b/>
          <w:sz w:val="28"/>
          <w:szCs w:val="28"/>
          <w:lang w:val="ky-KG"/>
        </w:rPr>
        <w:t>в некоторые решения Правительства Кыргызской Республики в сфере аграрной науки</w:t>
      </w:r>
      <w:r w:rsidR="006C4956" w:rsidRPr="00320271">
        <w:rPr>
          <w:sz w:val="28"/>
          <w:szCs w:val="28"/>
        </w:rPr>
        <w:t>»</w:t>
      </w:r>
    </w:p>
    <w:p w:rsidR="00F84FCB" w:rsidRPr="00F84FCB" w:rsidRDefault="00F84FCB" w:rsidP="006C4956">
      <w:pPr>
        <w:pStyle w:val="a4"/>
        <w:spacing w:line="276" w:lineRule="auto"/>
        <w:jc w:val="center"/>
        <w:rPr>
          <w:b/>
          <w:sz w:val="28"/>
          <w:szCs w:val="28"/>
        </w:rPr>
      </w:pPr>
      <w:r w:rsidRPr="00F84FCB">
        <w:rPr>
          <w:b/>
          <w:sz w:val="28"/>
          <w:szCs w:val="28"/>
        </w:rPr>
        <w:t>от 3 декабря 2018 года № 562</w:t>
      </w:r>
    </w:p>
    <w:p w:rsidR="00ED7998" w:rsidRPr="008F5CDB" w:rsidRDefault="00ED7998" w:rsidP="00532F7B">
      <w:pPr>
        <w:pStyle w:val="a4"/>
        <w:spacing w:line="276" w:lineRule="auto"/>
        <w:jc w:val="both"/>
        <w:rPr>
          <w:sz w:val="26"/>
          <w:szCs w:val="26"/>
        </w:rPr>
      </w:pPr>
    </w:p>
    <w:p w:rsidR="00DD785E" w:rsidRPr="000F5B32" w:rsidRDefault="00DD785E" w:rsidP="00532F7B">
      <w:pPr>
        <w:pStyle w:val="a4"/>
        <w:spacing w:line="276" w:lineRule="auto"/>
        <w:ind w:firstLine="708"/>
        <w:jc w:val="both"/>
        <w:rPr>
          <w:b/>
          <w:sz w:val="28"/>
          <w:szCs w:val="28"/>
        </w:rPr>
      </w:pPr>
      <w:r w:rsidRPr="000F5B32">
        <w:rPr>
          <w:b/>
          <w:sz w:val="28"/>
          <w:szCs w:val="28"/>
        </w:rPr>
        <w:t>1. Цель и задачи</w:t>
      </w:r>
    </w:p>
    <w:p w:rsidR="00DD785E" w:rsidRDefault="00DD785E" w:rsidP="00532F7B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="00776CCC">
        <w:rPr>
          <w:sz w:val="28"/>
          <w:szCs w:val="28"/>
        </w:rPr>
        <w:t xml:space="preserve">и </w:t>
      </w:r>
      <w:r w:rsidR="006C4956">
        <w:rPr>
          <w:sz w:val="28"/>
          <w:szCs w:val="28"/>
        </w:rPr>
        <w:t xml:space="preserve">задачей </w:t>
      </w:r>
      <w:r>
        <w:rPr>
          <w:sz w:val="28"/>
          <w:szCs w:val="28"/>
        </w:rPr>
        <w:t>проекта</w:t>
      </w:r>
      <w:bookmarkStart w:id="0" w:name="_GoBack"/>
      <w:bookmarkEnd w:id="0"/>
      <w:r>
        <w:rPr>
          <w:sz w:val="28"/>
          <w:szCs w:val="28"/>
        </w:rPr>
        <w:t xml:space="preserve"> постановления является </w:t>
      </w:r>
      <w:r w:rsidR="006C4956">
        <w:rPr>
          <w:sz w:val="28"/>
          <w:szCs w:val="28"/>
        </w:rPr>
        <w:t xml:space="preserve">приведение в соответствие с законодательством Кыргызской Республики путем </w:t>
      </w:r>
      <w:r w:rsidR="00532F7B">
        <w:rPr>
          <w:sz w:val="28"/>
          <w:szCs w:val="28"/>
        </w:rPr>
        <w:t xml:space="preserve"> внесения  в текст постановления  Правительства Кыргызской Республики от 3 декабря 2018 года № 562изменений технического характера</w:t>
      </w:r>
      <w:r w:rsidR="00776CCC">
        <w:rPr>
          <w:sz w:val="28"/>
          <w:szCs w:val="28"/>
        </w:rPr>
        <w:t>.</w:t>
      </w:r>
    </w:p>
    <w:p w:rsidR="00DD785E" w:rsidRPr="000F5B32" w:rsidRDefault="00DD785E" w:rsidP="00532F7B">
      <w:pPr>
        <w:pStyle w:val="a4"/>
        <w:spacing w:line="276" w:lineRule="auto"/>
        <w:ind w:firstLine="708"/>
        <w:jc w:val="both"/>
        <w:rPr>
          <w:b/>
          <w:sz w:val="28"/>
          <w:szCs w:val="28"/>
        </w:rPr>
      </w:pPr>
      <w:r w:rsidRPr="000F5B32">
        <w:rPr>
          <w:b/>
          <w:sz w:val="28"/>
          <w:szCs w:val="28"/>
        </w:rPr>
        <w:t xml:space="preserve">2. Описательная часть </w:t>
      </w:r>
    </w:p>
    <w:p w:rsidR="002529BC" w:rsidRDefault="00DD785E" w:rsidP="00532F7B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организации эффективной работы научно-исследовательских институтов в сфере земледелия и животноводства, Министерством сельского хозяйства, пищевой промышленности и мелиорации Кыргызской Республики, был</w:t>
      </w:r>
      <w:r w:rsidR="00776CCC">
        <w:rPr>
          <w:sz w:val="28"/>
          <w:szCs w:val="28"/>
        </w:rPr>
        <w:t>опринято постановление</w:t>
      </w:r>
      <w:r>
        <w:rPr>
          <w:sz w:val="28"/>
          <w:szCs w:val="28"/>
        </w:rPr>
        <w:t xml:space="preserve"> Правительства Кыргызской Республики </w:t>
      </w:r>
      <w:r w:rsidRPr="00320271">
        <w:rPr>
          <w:sz w:val="28"/>
          <w:szCs w:val="28"/>
        </w:rPr>
        <w:t>«О внесении изменений в постановление Правительства Кыргызской Республики «О внесении изменений в некоторые решения Правительства Кыргызской Республики»</w:t>
      </w:r>
      <w:r w:rsidR="00776CCC">
        <w:rPr>
          <w:sz w:val="28"/>
          <w:szCs w:val="28"/>
        </w:rPr>
        <w:t xml:space="preserve"> от 3 декабря 2018 года № 562</w:t>
      </w:r>
      <w:r w:rsidR="002529BC">
        <w:rPr>
          <w:sz w:val="28"/>
          <w:szCs w:val="28"/>
        </w:rPr>
        <w:t>.</w:t>
      </w:r>
    </w:p>
    <w:p w:rsidR="00044943" w:rsidRDefault="00044943" w:rsidP="00532F7B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описании абзацем 2 пункт 1 передачи  Кыргызского научно-исследовательского института  земледелия  58 штатных единиц</w:t>
      </w:r>
      <w:r w:rsidR="006C4956">
        <w:rPr>
          <w:sz w:val="28"/>
          <w:szCs w:val="28"/>
        </w:rPr>
        <w:t xml:space="preserve">, в том числе </w:t>
      </w:r>
      <w:r>
        <w:rPr>
          <w:sz w:val="28"/>
          <w:szCs w:val="28"/>
        </w:rPr>
        <w:t xml:space="preserve"> 14 единиц технического и обслуживающего п</w:t>
      </w:r>
      <w:r w:rsidR="006C4956">
        <w:rPr>
          <w:sz w:val="28"/>
          <w:szCs w:val="28"/>
        </w:rPr>
        <w:t xml:space="preserve">ерсонала была допущена </w:t>
      </w:r>
      <w:r>
        <w:rPr>
          <w:sz w:val="28"/>
          <w:szCs w:val="28"/>
        </w:rPr>
        <w:t xml:space="preserve"> ошибка</w:t>
      </w:r>
      <w:r w:rsidR="006C4956">
        <w:rPr>
          <w:sz w:val="28"/>
          <w:szCs w:val="28"/>
        </w:rPr>
        <w:t xml:space="preserve"> техническая ошибка. По смыслу текста 14 единиц технического и обслуживающего персонала </w:t>
      </w:r>
      <w:proofErr w:type="gramStart"/>
      <w:r w:rsidR="006C4956">
        <w:rPr>
          <w:sz w:val="28"/>
          <w:szCs w:val="28"/>
        </w:rPr>
        <w:t>включены</w:t>
      </w:r>
      <w:proofErr w:type="gramEnd"/>
      <w:r w:rsidR="006C4956">
        <w:rPr>
          <w:sz w:val="28"/>
          <w:szCs w:val="28"/>
        </w:rPr>
        <w:t xml:space="preserve"> в 58 штатных единиц.</w:t>
      </w:r>
    </w:p>
    <w:p w:rsidR="004B5EEC" w:rsidRDefault="006C4956" w:rsidP="006C4956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Аналогичная ошибка существует в абзаце 3 пункта 1 постановления Правительства Кыргызской Республики </w:t>
      </w:r>
      <w:r w:rsidRPr="00320271">
        <w:rPr>
          <w:sz w:val="28"/>
          <w:szCs w:val="28"/>
        </w:rPr>
        <w:t>«О внесении изменений в постановление Правительства Кыргызской Республики «О внесении изменений в некоторые решения Правительства Кыргызской Республики»</w:t>
      </w:r>
      <w:r>
        <w:rPr>
          <w:sz w:val="28"/>
          <w:szCs w:val="28"/>
        </w:rPr>
        <w:t xml:space="preserve"> от 3 декабря 2018 года № 562</w:t>
      </w:r>
      <w:r w:rsidR="00DD785E">
        <w:rPr>
          <w:sz w:val="28"/>
          <w:szCs w:val="28"/>
        </w:rPr>
        <w:t>, предусматривающие уточнение и установление штатной численности НИИ животноводства и пастбищ.</w:t>
      </w:r>
    </w:p>
    <w:p w:rsidR="005479FE" w:rsidRDefault="005479FE" w:rsidP="006C4956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проектом постановления предусмотрено исправление вышеуказанных ошибок технического характера. </w:t>
      </w:r>
    </w:p>
    <w:p w:rsidR="004B5EEC" w:rsidRPr="00484F02" w:rsidRDefault="004B5EEC" w:rsidP="006C4956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</w:t>
      </w:r>
      <w:r w:rsidR="00102248">
        <w:rPr>
          <w:sz w:val="28"/>
          <w:szCs w:val="28"/>
        </w:rPr>
        <w:t xml:space="preserve"> </w:t>
      </w:r>
      <w:r>
        <w:rPr>
          <w:sz w:val="28"/>
          <w:szCs w:val="28"/>
        </w:rPr>
        <w:t>Кыргызского научно-исследовательского института земледелия и  Кыргызского научно-исследовательского института животноводства и пастбищ осуществля</w:t>
      </w:r>
      <w:r w:rsidR="006C4956">
        <w:rPr>
          <w:sz w:val="28"/>
          <w:szCs w:val="28"/>
        </w:rPr>
        <w:t xml:space="preserve">ется </w:t>
      </w:r>
      <w:r>
        <w:rPr>
          <w:sz w:val="28"/>
          <w:szCs w:val="28"/>
        </w:rPr>
        <w:t xml:space="preserve"> в соответствии с постановлением Правительства Кыргызской Республики «Об утверждении </w:t>
      </w:r>
      <w:r>
        <w:rPr>
          <w:sz w:val="28"/>
          <w:szCs w:val="28"/>
        </w:rPr>
        <w:lastRenderedPageBreak/>
        <w:t xml:space="preserve">положений о порядке формирования и реализации государственных научно-технических программ, о порядке организации и проведения государственной (независимой) научно-технической экспертизы проектов научно-исследовательских и опытно-конструкторских работ и о порядке финансирования научной, научно-технической и инновационной деятельности за счет средств республиканского бюджета» от 6 августа 1999 года №429 и «О введении  новой  системы  оплаты труда  работников науки инаучного обслуживания Кыргызской Республики от 29 июля 2011 года №432. </w:t>
      </w:r>
    </w:p>
    <w:p w:rsidR="00DD785E" w:rsidRDefault="00DD785E" w:rsidP="00532F7B">
      <w:pPr>
        <w:pStyle w:val="a4"/>
        <w:spacing w:line="276" w:lineRule="auto"/>
        <w:ind w:firstLine="567"/>
        <w:jc w:val="both"/>
        <w:rPr>
          <w:sz w:val="28"/>
          <w:szCs w:val="28"/>
        </w:rPr>
      </w:pPr>
      <w:r w:rsidRPr="00DE6727">
        <w:rPr>
          <w:b/>
          <w:sz w:val="28"/>
          <w:szCs w:val="28"/>
        </w:rPr>
        <w:t>3. Прогноз возможных социальных, экономических, правовых, правозащитных, гендерных, экологических, коррупционных последствий</w:t>
      </w:r>
      <w:r>
        <w:rPr>
          <w:sz w:val="28"/>
          <w:szCs w:val="28"/>
        </w:rPr>
        <w:t xml:space="preserve">. </w:t>
      </w:r>
    </w:p>
    <w:p w:rsidR="00DD785E" w:rsidRPr="00B20A3C" w:rsidRDefault="00DD785E" w:rsidP="00532F7B">
      <w:pPr>
        <w:pStyle w:val="a4"/>
        <w:spacing w:line="276" w:lineRule="auto"/>
        <w:ind w:firstLine="567"/>
        <w:jc w:val="both"/>
        <w:rPr>
          <w:sz w:val="28"/>
          <w:szCs w:val="28"/>
        </w:rPr>
      </w:pPr>
      <w:r w:rsidRPr="00B20A3C">
        <w:rPr>
          <w:sz w:val="28"/>
          <w:szCs w:val="28"/>
        </w:rPr>
        <w:t xml:space="preserve">Реализация постановления не повлечет социальных, правовых, правозащитных, гендерных, экономических, экологических, коррупционных последствий. </w:t>
      </w:r>
    </w:p>
    <w:p w:rsidR="00DD785E" w:rsidRPr="00B20A3C" w:rsidRDefault="00DD785E" w:rsidP="00532F7B">
      <w:pPr>
        <w:pStyle w:val="a4"/>
        <w:spacing w:line="276" w:lineRule="auto"/>
        <w:ind w:firstLine="567"/>
        <w:jc w:val="both"/>
        <w:rPr>
          <w:b/>
          <w:sz w:val="28"/>
          <w:szCs w:val="28"/>
        </w:rPr>
      </w:pPr>
      <w:r w:rsidRPr="00B20A3C">
        <w:rPr>
          <w:b/>
          <w:sz w:val="28"/>
          <w:szCs w:val="28"/>
        </w:rPr>
        <w:t xml:space="preserve">4. Информация о результатах общественного обсуждения. </w:t>
      </w:r>
    </w:p>
    <w:p w:rsidR="00DD785E" w:rsidRPr="00B20A3C" w:rsidRDefault="00DD785E" w:rsidP="00532F7B">
      <w:pPr>
        <w:pStyle w:val="a4"/>
        <w:spacing w:line="276" w:lineRule="auto"/>
        <w:ind w:firstLine="567"/>
        <w:jc w:val="both"/>
        <w:rPr>
          <w:sz w:val="28"/>
          <w:szCs w:val="28"/>
        </w:rPr>
      </w:pPr>
      <w:r w:rsidRPr="00B20A3C">
        <w:rPr>
          <w:sz w:val="28"/>
          <w:szCs w:val="28"/>
        </w:rPr>
        <w:t xml:space="preserve">Проект размещен на сайте Правительства Кыргызской Республики, в ходе </w:t>
      </w:r>
      <w:r w:rsidR="00E8665E">
        <w:rPr>
          <w:sz w:val="28"/>
          <w:szCs w:val="28"/>
        </w:rPr>
        <w:t xml:space="preserve">его </w:t>
      </w:r>
      <w:r w:rsidRPr="00B20A3C">
        <w:rPr>
          <w:sz w:val="28"/>
          <w:szCs w:val="28"/>
        </w:rPr>
        <w:t>обсуждения за</w:t>
      </w:r>
      <w:r w:rsidR="00E8665E">
        <w:rPr>
          <w:sz w:val="28"/>
          <w:szCs w:val="28"/>
        </w:rPr>
        <w:t>мечаний и предложений не поступи</w:t>
      </w:r>
      <w:r w:rsidRPr="00B20A3C">
        <w:rPr>
          <w:sz w:val="28"/>
          <w:szCs w:val="28"/>
        </w:rPr>
        <w:t>л</w:t>
      </w:r>
      <w:r w:rsidR="00E8665E">
        <w:rPr>
          <w:sz w:val="28"/>
          <w:szCs w:val="28"/>
        </w:rPr>
        <w:t>о</w:t>
      </w:r>
      <w:r w:rsidRPr="00B20A3C">
        <w:rPr>
          <w:sz w:val="28"/>
          <w:szCs w:val="28"/>
        </w:rPr>
        <w:t xml:space="preserve">. </w:t>
      </w:r>
    </w:p>
    <w:p w:rsidR="00DD785E" w:rsidRPr="00B20A3C" w:rsidRDefault="00DD785E" w:rsidP="00532F7B">
      <w:pPr>
        <w:pStyle w:val="a4"/>
        <w:spacing w:line="276" w:lineRule="auto"/>
        <w:ind w:firstLine="708"/>
        <w:jc w:val="both"/>
        <w:rPr>
          <w:b/>
          <w:sz w:val="28"/>
          <w:szCs w:val="28"/>
        </w:rPr>
      </w:pPr>
      <w:r w:rsidRPr="00B20A3C">
        <w:rPr>
          <w:b/>
          <w:sz w:val="28"/>
          <w:szCs w:val="28"/>
        </w:rPr>
        <w:t xml:space="preserve">5. Анализ соответствия проекта законодательству </w:t>
      </w:r>
    </w:p>
    <w:p w:rsidR="00DD785E" w:rsidRPr="00B20A3C" w:rsidRDefault="00DD785E" w:rsidP="00532F7B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B20A3C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</w:t>
      </w:r>
      <w:r>
        <w:rPr>
          <w:sz w:val="28"/>
          <w:szCs w:val="28"/>
        </w:rPr>
        <w:t>ном порядке в силу международных</w:t>
      </w:r>
      <w:r w:rsidRPr="00B20A3C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ов</w:t>
      </w:r>
      <w:r w:rsidRPr="00B20A3C">
        <w:rPr>
          <w:sz w:val="28"/>
          <w:szCs w:val="28"/>
        </w:rPr>
        <w:t xml:space="preserve">, участницей которых является Кыргызская Республика. </w:t>
      </w:r>
    </w:p>
    <w:p w:rsidR="00DD785E" w:rsidRPr="00B20A3C" w:rsidRDefault="00DD785E" w:rsidP="00532F7B">
      <w:pPr>
        <w:pStyle w:val="a4"/>
        <w:spacing w:line="276" w:lineRule="auto"/>
        <w:ind w:firstLine="708"/>
        <w:jc w:val="both"/>
        <w:rPr>
          <w:b/>
          <w:sz w:val="28"/>
          <w:szCs w:val="28"/>
        </w:rPr>
      </w:pPr>
      <w:r w:rsidRPr="00B20A3C">
        <w:rPr>
          <w:b/>
          <w:sz w:val="28"/>
          <w:szCs w:val="28"/>
        </w:rPr>
        <w:t xml:space="preserve">6. Информация о необходимости и источниках финансирования </w:t>
      </w:r>
    </w:p>
    <w:p w:rsidR="00036B22" w:rsidRDefault="00DD785E" w:rsidP="00532F7B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8665E">
        <w:rPr>
          <w:sz w:val="28"/>
          <w:szCs w:val="28"/>
        </w:rPr>
        <w:t>ринятие настоящего п</w:t>
      </w:r>
      <w:r>
        <w:rPr>
          <w:sz w:val="28"/>
          <w:szCs w:val="28"/>
        </w:rPr>
        <w:t>роект</w:t>
      </w:r>
      <w:r w:rsidR="00E8665E">
        <w:rPr>
          <w:sz w:val="28"/>
          <w:szCs w:val="28"/>
        </w:rPr>
        <w:t xml:space="preserve">а постановления Правительства Кыргызской Республики </w:t>
      </w:r>
      <w:r w:rsidR="002E7118">
        <w:rPr>
          <w:sz w:val="28"/>
          <w:szCs w:val="28"/>
        </w:rPr>
        <w:t>не</w:t>
      </w:r>
      <w:r w:rsidR="00E8665E">
        <w:rPr>
          <w:sz w:val="28"/>
          <w:szCs w:val="28"/>
        </w:rPr>
        <w:t xml:space="preserve"> повлечет дополнительных</w:t>
      </w:r>
      <w:r>
        <w:rPr>
          <w:sz w:val="28"/>
          <w:szCs w:val="28"/>
        </w:rPr>
        <w:t xml:space="preserve"> финансовы</w:t>
      </w:r>
      <w:r w:rsidR="00036B22">
        <w:rPr>
          <w:sz w:val="28"/>
          <w:szCs w:val="28"/>
        </w:rPr>
        <w:t>х</w:t>
      </w:r>
      <w:r w:rsidR="00E8665E">
        <w:rPr>
          <w:sz w:val="28"/>
          <w:szCs w:val="28"/>
        </w:rPr>
        <w:t>затрат</w:t>
      </w:r>
      <w:r w:rsidR="002E7118">
        <w:rPr>
          <w:sz w:val="28"/>
          <w:szCs w:val="28"/>
        </w:rPr>
        <w:t>из</w:t>
      </w:r>
      <w:r w:rsidR="00E8665E">
        <w:rPr>
          <w:sz w:val="28"/>
          <w:szCs w:val="28"/>
        </w:rPr>
        <w:t xml:space="preserve"> р</w:t>
      </w:r>
      <w:r w:rsidR="00914ABA">
        <w:rPr>
          <w:sz w:val="28"/>
          <w:szCs w:val="28"/>
        </w:rPr>
        <w:t>еспубликанско</w:t>
      </w:r>
      <w:r w:rsidR="00E8665E">
        <w:rPr>
          <w:sz w:val="28"/>
          <w:szCs w:val="28"/>
        </w:rPr>
        <w:t>го</w:t>
      </w:r>
      <w:r w:rsidR="00914ABA">
        <w:rPr>
          <w:sz w:val="28"/>
          <w:szCs w:val="28"/>
        </w:rPr>
        <w:t xml:space="preserve"> бюджет</w:t>
      </w:r>
      <w:r w:rsidR="00E8665E">
        <w:rPr>
          <w:sz w:val="28"/>
          <w:szCs w:val="28"/>
        </w:rPr>
        <w:t>а</w:t>
      </w:r>
      <w:r w:rsidR="00914ABA">
        <w:rPr>
          <w:sz w:val="28"/>
          <w:szCs w:val="28"/>
        </w:rPr>
        <w:t xml:space="preserve">. </w:t>
      </w:r>
    </w:p>
    <w:p w:rsidR="00DD785E" w:rsidRPr="00B20A3C" w:rsidRDefault="00DD785E" w:rsidP="00532F7B">
      <w:pPr>
        <w:pStyle w:val="a4"/>
        <w:spacing w:line="276" w:lineRule="auto"/>
        <w:ind w:firstLine="708"/>
        <w:jc w:val="both"/>
        <w:rPr>
          <w:b/>
          <w:sz w:val="28"/>
          <w:szCs w:val="28"/>
        </w:rPr>
      </w:pPr>
      <w:r w:rsidRPr="00B20A3C">
        <w:rPr>
          <w:b/>
          <w:sz w:val="28"/>
          <w:szCs w:val="28"/>
        </w:rPr>
        <w:t xml:space="preserve">7. Информация об анализе регулятивного воздействия </w:t>
      </w:r>
    </w:p>
    <w:p w:rsidR="00DD785E" w:rsidRPr="00B20A3C" w:rsidRDefault="00DD785E" w:rsidP="00532F7B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B20A3C">
        <w:rPr>
          <w:sz w:val="28"/>
          <w:szCs w:val="28"/>
        </w:rPr>
        <w:t>П</w:t>
      </w:r>
      <w:r w:rsidR="00E8665E">
        <w:rPr>
          <w:sz w:val="28"/>
          <w:szCs w:val="28"/>
        </w:rPr>
        <w:t>редставленный п</w:t>
      </w:r>
      <w:r w:rsidRPr="00B20A3C">
        <w:rPr>
          <w:sz w:val="28"/>
          <w:szCs w:val="28"/>
        </w:rPr>
        <w:t xml:space="preserve">роект не требует проведения анализа регулятивного воздействия, поскольку не направлен на </w:t>
      </w:r>
      <w:r w:rsidR="00E8665E">
        <w:rPr>
          <w:sz w:val="28"/>
          <w:szCs w:val="28"/>
        </w:rPr>
        <w:t xml:space="preserve">регулирование </w:t>
      </w:r>
      <w:r w:rsidRPr="00B20A3C">
        <w:rPr>
          <w:sz w:val="28"/>
          <w:szCs w:val="28"/>
        </w:rPr>
        <w:t>предпринимательск</w:t>
      </w:r>
      <w:r w:rsidR="00E8665E">
        <w:rPr>
          <w:sz w:val="28"/>
          <w:szCs w:val="28"/>
        </w:rPr>
        <w:t>ой</w:t>
      </w:r>
      <w:r w:rsidRPr="00B20A3C">
        <w:rPr>
          <w:sz w:val="28"/>
          <w:szCs w:val="28"/>
        </w:rPr>
        <w:t xml:space="preserve"> деятельност</w:t>
      </w:r>
      <w:r w:rsidR="00E8665E">
        <w:rPr>
          <w:sz w:val="28"/>
          <w:szCs w:val="28"/>
        </w:rPr>
        <w:t>и</w:t>
      </w:r>
      <w:r w:rsidRPr="00B20A3C">
        <w:rPr>
          <w:sz w:val="28"/>
          <w:szCs w:val="28"/>
        </w:rPr>
        <w:t xml:space="preserve">. </w:t>
      </w:r>
    </w:p>
    <w:p w:rsidR="00DD785E" w:rsidRDefault="00DD785E" w:rsidP="00532F7B">
      <w:pPr>
        <w:pStyle w:val="a4"/>
        <w:spacing w:line="276" w:lineRule="auto"/>
        <w:jc w:val="both"/>
        <w:rPr>
          <w:sz w:val="28"/>
          <w:szCs w:val="28"/>
        </w:rPr>
      </w:pPr>
    </w:p>
    <w:p w:rsidR="00DD785E" w:rsidRPr="00B20A3C" w:rsidRDefault="00DD785E" w:rsidP="00532F7B">
      <w:pPr>
        <w:pStyle w:val="a4"/>
        <w:spacing w:line="276" w:lineRule="auto"/>
        <w:jc w:val="both"/>
        <w:rPr>
          <w:sz w:val="28"/>
          <w:szCs w:val="28"/>
        </w:rPr>
      </w:pPr>
    </w:p>
    <w:p w:rsidR="00DE1F68" w:rsidRDefault="00DD785E" w:rsidP="00532F7B">
      <w:pPr>
        <w:pStyle w:val="a4"/>
        <w:spacing w:line="276" w:lineRule="auto"/>
        <w:jc w:val="both"/>
      </w:pPr>
      <w:r w:rsidRPr="00B20A3C">
        <w:rPr>
          <w:sz w:val="28"/>
          <w:szCs w:val="28"/>
        </w:rPr>
        <w:tab/>
      </w:r>
      <w:r w:rsidRPr="00B20A3C">
        <w:rPr>
          <w:b/>
          <w:sz w:val="28"/>
          <w:szCs w:val="28"/>
        </w:rPr>
        <w:t>Министр</w:t>
      </w:r>
      <w:r w:rsidRPr="00B20A3C">
        <w:rPr>
          <w:b/>
          <w:sz w:val="28"/>
          <w:szCs w:val="28"/>
        </w:rPr>
        <w:tab/>
      </w:r>
      <w:r w:rsidRPr="00B20A3C">
        <w:rPr>
          <w:b/>
          <w:sz w:val="28"/>
          <w:szCs w:val="28"/>
        </w:rPr>
        <w:tab/>
      </w:r>
      <w:r w:rsidRPr="00B20A3C">
        <w:rPr>
          <w:b/>
          <w:sz w:val="28"/>
          <w:szCs w:val="28"/>
        </w:rPr>
        <w:tab/>
      </w:r>
      <w:r w:rsidRPr="00B20A3C">
        <w:rPr>
          <w:b/>
          <w:sz w:val="28"/>
          <w:szCs w:val="28"/>
        </w:rPr>
        <w:tab/>
      </w:r>
      <w:r w:rsidRPr="00B20A3C">
        <w:rPr>
          <w:b/>
          <w:sz w:val="28"/>
          <w:szCs w:val="28"/>
        </w:rPr>
        <w:tab/>
      </w:r>
      <w:r w:rsidRPr="00B20A3C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20A3C">
        <w:rPr>
          <w:b/>
          <w:sz w:val="28"/>
          <w:szCs w:val="28"/>
        </w:rPr>
        <w:t xml:space="preserve">Н. </w:t>
      </w:r>
      <w:proofErr w:type="spellStart"/>
      <w:r w:rsidRPr="00B20A3C">
        <w:rPr>
          <w:b/>
          <w:sz w:val="28"/>
          <w:szCs w:val="28"/>
        </w:rPr>
        <w:t>Мурашев</w:t>
      </w:r>
      <w:proofErr w:type="spellEnd"/>
    </w:p>
    <w:sectPr w:rsidR="00DE1F68" w:rsidSect="006C495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785E"/>
    <w:rsid w:val="00024F81"/>
    <w:rsid w:val="00036B22"/>
    <w:rsid w:val="00044943"/>
    <w:rsid w:val="000C3EA6"/>
    <w:rsid w:val="00102248"/>
    <w:rsid w:val="00161BF9"/>
    <w:rsid w:val="001E054E"/>
    <w:rsid w:val="00214122"/>
    <w:rsid w:val="00251D19"/>
    <w:rsid w:val="002529BC"/>
    <w:rsid w:val="002E7118"/>
    <w:rsid w:val="00347217"/>
    <w:rsid w:val="003D39DF"/>
    <w:rsid w:val="00405038"/>
    <w:rsid w:val="004357DD"/>
    <w:rsid w:val="00475B22"/>
    <w:rsid w:val="004B5EEC"/>
    <w:rsid w:val="005229B0"/>
    <w:rsid w:val="00532F7B"/>
    <w:rsid w:val="005479FE"/>
    <w:rsid w:val="0059461A"/>
    <w:rsid w:val="005F4BAD"/>
    <w:rsid w:val="006C4956"/>
    <w:rsid w:val="00701DFF"/>
    <w:rsid w:val="007719D9"/>
    <w:rsid w:val="00776CCC"/>
    <w:rsid w:val="00794D18"/>
    <w:rsid w:val="007A42D3"/>
    <w:rsid w:val="007E0625"/>
    <w:rsid w:val="008566B4"/>
    <w:rsid w:val="008F1D76"/>
    <w:rsid w:val="00914ABA"/>
    <w:rsid w:val="009B1E98"/>
    <w:rsid w:val="00AD189B"/>
    <w:rsid w:val="00BC5980"/>
    <w:rsid w:val="00D423D0"/>
    <w:rsid w:val="00DD785E"/>
    <w:rsid w:val="00DE1F68"/>
    <w:rsid w:val="00E00F3C"/>
    <w:rsid w:val="00E41D25"/>
    <w:rsid w:val="00E8665E"/>
    <w:rsid w:val="00ED7998"/>
    <w:rsid w:val="00F8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D785E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DD7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B5EE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E0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054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D7E4E-1623-4DD2-9099-38DCA45FF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10</cp:revision>
  <cp:lastPrinted>2019-02-23T08:12:00Z</cp:lastPrinted>
  <dcterms:created xsi:type="dcterms:W3CDTF">2019-02-12T10:57:00Z</dcterms:created>
  <dcterms:modified xsi:type="dcterms:W3CDTF">2019-02-23T08:15:00Z</dcterms:modified>
</cp:coreProperties>
</file>